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144" w:rsidRPr="00E95144" w:rsidRDefault="00E95144" w:rsidP="00E9514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9"/>
          <w:szCs w:val="19"/>
        </w:rPr>
      </w:pPr>
      <w:r w:rsidRPr="00E95144">
        <w:rPr>
          <w:rFonts w:ascii="Arial" w:eastAsia="Times New Roman" w:hAnsi="Arial" w:cs="Arial"/>
          <w:b/>
          <w:bCs/>
          <w:sz w:val="19"/>
          <w:szCs w:val="19"/>
        </w:rPr>
        <w:t xml:space="preserve">21. ПЕРЕВОЗКА ПАССАЖИРОВ </w:t>
      </w:r>
    </w:p>
    <w:p w:rsidR="00E95144" w:rsidRPr="00E95144" w:rsidRDefault="00E95144" w:rsidP="00E9514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9"/>
          <w:szCs w:val="19"/>
        </w:rPr>
      </w:pPr>
      <w:r w:rsidRPr="00E95144">
        <w:rPr>
          <w:rFonts w:ascii="Arial" w:eastAsia="Times New Roman" w:hAnsi="Arial" w:cs="Arial"/>
          <w:sz w:val="19"/>
          <w:szCs w:val="19"/>
        </w:rPr>
        <w:t xml:space="preserve">   21.1. Разрешается перевозить пассажиров в транспортном средстве, оборудованном местами для сидения в количестве, которое предусмотрено технической характеристикой так, чтобы они не мешали водителю управлять транспортным средством и не ограничивали обзорность, соответственно правилам перевозки. </w:t>
      </w:r>
    </w:p>
    <w:p w:rsidR="00E95144" w:rsidRPr="00E95144" w:rsidRDefault="00E95144" w:rsidP="00E9514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9"/>
          <w:szCs w:val="19"/>
        </w:rPr>
      </w:pPr>
      <w:r w:rsidRPr="00E95144">
        <w:rPr>
          <w:rFonts w:ascii="Arial" w:eastAsia="Times New Roman" w:hAnsi="Arial" w:cs="Arial"/>
          <w:sz w:val="19"/>
          <w:szCs w:val="19"/>
        </w:rPr>
        <w:t xml:space="preserve">   21.2. Водителям маршрутных транспортных средств запрещается при перевозке пассажиров разговаривать с ними, есть, пить, курить, а также перевозить пассажиров и груз в кабине, если она отделена от салона. </w:t>
      </w:r>
    </w:p>
    <w:p w:rsidR="00E95144" w:rsidRPr="00E95144" w:rsidRDefault="00E95144" w:rsidP="00E9514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9"/>
          <w:szCs w:val="19"/>
        </w:rPr>
      </w:pPr>
      <w:r w:rsidRPr="00E95144">
        <w:rPr>
          <w:rFonts w:ascii="Arial" w:eastAsia="Times New Roman" w:hAnsi="Arial" w:cs="Arial"/>
          <w:sz w:val="19"/>
          <w:szCs w:val="19"/>
        </w:rPr>
        <w:t xml:space="preserve">   21.3. При перевозке в автобусе, микроавтобусе организованной группы детей должно быть не менее одного взрослого сопровождающего. При этом впереди и сзади обязательно устанавливается в соответствии с требованиями подпункта "в" пункта 30.3 этих Правил опознавательный знак "Дети" </w:t>
      </w:r>
    </w:p>
    <w:p w:rsidR="00E95144" w:rsidRPr="00E95144" w:rsidRDefault="00E95144" w:rsidP="00E95144">
      <w:pPr>
        <w:shd w:val="clear" w:color="auto" w:fill="CCCCCC"/>
        <w:spacing w:after="0" w:line="240" w:lineRule="auto"/>
        <w:rPr>
          <w:rFonts w:ascii="Arial" w:eastAsia="Times New Roman" w:hAnsi="Arial" w:cs="Arial"/>
          <w:vanish/>
          <w:sz w:val="19"/>
          <w:szCs w:val="19"/>
        </w:rPr>
      </w:pPr>
      <w:r>
        <w:rPr>
          <w:rFonts w:ascii="Arial" w:eastAsia="Times New Roman" w:hAnsi="Arial" w:cs="Arial"/>
          <w:noProof/>
          <w:vanish/>
          <w:sz w:val="19"/>
          <w:szCs w:val="19"/>
        </w:rPr>
        <w:drawing>
          <wp:inline distT="0" distB="0" distL="0" distR="0">
            <wp:extent cx="771525" cy="781050"/>
            <wp:effectExtent l="19050" t="0" r="9525" b="0"/>
            <wp:docPr id="1" name="img_ten" descr="опознавательный знак Де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ten" descr="опознавательный знак Дети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5144" w:rsidRPr="00E95144" w:rsidRDefault="00E95144" w:rsidP="00E95144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  <w:r>
        <w:rPr>
          <w:rFonts w:ascii="Arial" w:eastAsia="Times New Roman" w:hAnsi="Arial" w:cs="Arial"/>
          <w:noProof/>
          <w:sz w:val="19"/>
          <w:szCs w:val="19"/>
        </w:rPr>
        <w:drawing>
          <wp:inline distT="0" distB="0" distL="0" distR="0">
            <wp:extent cx="771525" cy="781050"/>
            <wp:effectExtent l="19050" t="0" r="9525" b="0"/>
            <wp:docPr id="2" name="img_ten" descr="опознавательный знак Де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ten" descr="опознавательный знак Дети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5144" w:rsidRPr="00E95144" w:rsidRDefault="00E95144" w:rsidP="00E95144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  <w:r w:rsidRPr="00E95144">
        <w:rPr>
          <w:rFonts w:ascii="Arial" w:eastAsia="Times New Roman" w:hAnsi="Arial" w:cs="Arial"/>
          <w:sz w:val="19"/>
          <w:szCs w:val="19"/>
        </w:rPr>
        <w:t xml:space="preserve">. </w:t>
      </w:r>
    </w:p>
    <w:p w:rsidR="00E95144" w:rsidRPr="00E95144" w:rsidRDefault="00E95144" w:rsidP="00E9514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9"/>
          <w:szCs w:val="19"/>
        </w:rPr>
      </w:pPr>
      <w:r w:rsidRPr="00E95144">
        <w:rPr>
          <w:rFonts w:ascii="Arial" w:eastAsia="Times New Roman" w:hAnsi="Arial" w:cs="Arial"/>
          <w:sz w:val="19"/>
          <w:szCs w:val="19"/>
        </w:rPr>
        <w:t xml:space="preserve">   21.4. Водителю запрещается начинать движение до полного закрытия двери и открывать их до остановки транспортного средства. </w:t>
      </w:r>
    </w:p>
    <w:p w:rsidR="00E95144" w:rsidRPr="00E95144" w:rsidRDefault="00E95144" w:rsidP="00E9514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9"/>
          <w:szCs w:val="19"/>
        </w:rPr>
      </w:pPr>
      <w:r w:rsidRPr="00E95144">
        <w:rPr>
          <w:rFonts w:ascii="Arial" w:eastAsia="Times New Roman" w:hAnsi="Arial" w:cs="Arial"/>
          <w:sz w:val="19"/>
          <w:szCs w:val="19"/>
        </w:rPr>
        <w:t xml:space="preserve">   21.5. Перевозка пассажиров (до 8 человек, кроме водителя) в приспособленном для этого грузовом автомобиле разрешается водителям, которые имеют стаж управления транспортным средством более трех лет и удостоверение водителя категории "С", а в случае перевозки свыше указанного количества (включая пассажиров в кабине) - категорий "С" и "D". </w:t>
      </w:r>
    </w:p>
    <w:p w:rsidR="00E95144" w:rsidRPr="00E95144" w:rsidRDefault="00E95144" w:rsidP="00E9514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9"/>
          <w:szCs w:val="19"/>
        </w:rPr>
      </w:pPr>
      <w:r w:rsidRPr="00E95144">
        <w:rPr>
          <w:rFonts w:ascii="Arial" w:eastAsia="Times New Roman" w:hAnsi="Arial" w:cs="Arial"/>
          <w:sz w:val="19"/>
          <w:szCs w:val="19"/>
        </w:rPr>
        <w:t xml:space="preserve">   21.6. Грузовой автомобиль, который используется для перевозки пассажиров, должен быть оборудован сидениями, закрепленными в кузове на расстоянии не менее чем 0,3 м от верхнего края борта и 0,3-0,5 м от пола. Сидения, которые расположены вдоль заднего или бокового борта, должны иметь укрепленные спинки. </w:t>
      </w:r>
    </w:p>
    <w:p w:rsidR="00E95144" w:rsidRPr="00E95144" w:rsidRDefault="00E95144" w:rsidP="00E9514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9"/>
          <w:szCs w:val="19"/>
        </w:rPr>
      </w:pPr>
      <w:r w:rsidRPr="00E95144">
        <w:rPr>
          <w:rFonts w:ascii="Arial" w:eastAsia="Times New Roman" w:hAnsi="Arial" w:cs="Arial"/>
          <w:sz w:val="19"/>
          <w:szCs w:val="19"/>
        </w:rPr>
        <w:t xml:space="preserve">   21.7. Количество пассажиров, которые перевозятся в кузове грузового автомобиля, не должно превышать количества оборудованных для сидения мест. </w:t>
      </w:r>
    </w:p>
    <w:p w:rsidR="00E95144" w:rsidRPr="00E95144" w:rsidRDefault="00E95144" w:rsidP="00E9514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9"/>
          <w:szCs w:val="19"/>
        </w:rPr>
      </w:pPr>
      <w:r w:rsidRPr="00E95144">
        <w:rPr>
          <w:rFonts w:ascii="Arial" w:eastAsia="Times New Roman" w:hAnsi="Arial" w:cs="Arial"/>
          <w:sz w:val="19"/>
          <w:szCs w:val="19"/>
        </w:rPr>
        <w:t xml:space="preserve">   21.8. Военнослужащие срочной службы, которые имеют удостоверение водителя транспортного средства категории "С", допускаются к перевозке пассажиров в кузове приспособленного для этого грузового автомобиля в соответствии с количеством оборудованных для сидения мест после прохождения специальной подготовки и стажировки на протяжении 6 месяцев. </w:t>
      </w:r>
    </w:p>
    <w:p w:rsidR="00E95144" w:rsidRPr="00E95144" w:rsidRDefault="00E95144" w:rsidP="00E9514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9"/>
          <w:szCs w:val="19"/>
        </w:rPr>
      </w:pPr>
      <w:r w:rsidRPr="00E95144">
        <w:rPr>
          <w:rFonts w:ascii="Arial" w:eastAsia="Times New Roman" w:hAnsi="Arial" w:cs="Arial"/>
          <w:sz w:val="19"/>
          <w:szCs w:val="19"/>
        </w:rPr>
        <w:t xml:space="preserve">   21.9. Перед поездкой водитель грузового автомобиля должен проинструктировать пассажиров об их обязанностях и правилах посадки, высадки, размещения и поведения в кузове. </w:t>
      </w:r>
      <w:r w:rsidRPr="00E95144">
        <w:rPr>
          <w:rFonts w:ascii="Arial" w:eastAsia="Times New Roman" w:hAnsi="Arial" w:cs="Arial"/>
          <w:sz w:val="19"/>
          <w:szCs w:val="19"/>
        </w:rPr>
        <w:br/>
        <w:t xml:space="preserve">   Начинать движение можно, только убедившись, что созданы условия для безопасной перевозки пассажиров. </w:t>
      </w:r>
    </w:p>
    <w:p w:rsidR="00E95144" w:rsidRPr="00E95144" w:rsidRDefault="00E95144" w:rsidP="00E9514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9"/>
          <w:szCs w:val="19"/>
        </w:rPr>
      </w:pPr>
      <w:r w:rsidRPr="00E95144">
        <w:rPr>
          <w:rFonts w:ascii="Arial" w:eastAsia="Times New Roman" w:hAnsi="Arial" w:cs="Arial"/>
          <w:sz w:val="19"/>
          <w:szCs w:val="19"/>
        </w:rPr>
        <w:t xml:space="preserve">   21.10. Проезд в кузове грузового автомобиля, не оборудованного для перевозки пассажиров, разрешается только лицам, которые сопровождают груз или едут за ним, при условии, что они обеспечены местами для сидения, расположенными в соответствии с требованиями пункта 21.5 этих Правил и техники безопасности. Количество пассажиров в кузове и кабине не должно превышать 8 человек. </w:t>
      </w:r>
    </w:p>
    <w:p w:rsidR="00E95144" w:rsidRPr="00E95144" w:rsidRDefault="00E95144" w:rsidP="00E9514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9"/>
          <w:szCs w:val="19"/>
        </w:rPr>
      </w:pPr>
      <w:r w:rsidRPr="00E95144">
        <w:rPr>
          <w:rFonts w:ascii="Arial" w:eastAsia="Times New Roman" w:hAnsi="Arial" w:cs="Arial"/>
          <w:sz w:val="19"/>
          <w:szCs w:val="19"/>
        </w:rPr>
        <w:t xml:space="preserve">   21.11. Запрещается перевозить: </w:t>
      </w:r>
      <w:r w:rsidRPr="00E95144">
        <w:rPr>
          <w:rFonts w:ascii="Arial" w:eastAsia="Times New Roman" w:hAnsi="Arial" w:cs="Arial"/>
          <w:sz w:val="19"/>
          <w:szCs w:val="19"/>
        </w:rPr>
        <w:br/>
        <w:t xml:space="preserve">   а) пассажиров вне кабины автомобиля (кроме предусмотренных этими Правилами случаев перевозки пассажиров в кузове грузового автомобиля с бортовой платформой или в кузове-фургоне, предназначенных для перевозки пассажиров), в кузове автомобиля-самосвала, трактора, других самоходных машин, на грузовом прицепе, полуприцепе, в прицепе-даче, в кузове грузового мотоцикла; </w:t>
      </w:r>
      <w:r w:rsidRPr="00E95144">
        <w:rPr>
          <w:rFonts w:ascii="Arial" w:eastAsia="Times New Roman" w:hAnsi="Arial" w:cs="Arial"/>
          <w:sz w:val="19"/>
          <w:szCs w:val="19"/>
        </w:rPr>
        <w:br/>
        <w:t xml:space="preserve">   б) детей, рост которых менее 145 см или тех, кто не достиг 12-летнего возраста, - на переднем сидении легкового автомобиля, микроавтобуса (в случае отсутствия специального детского сидения) и на заднем сидении мотоцикла; </w:t>
      </w:r>
      <w:r w:rsidRPr="00E95144">
        <w:rPr>
          <w:rFonts w:ascii="Arial" w:eastAsia="Times New Roman" w:hAnsi="Arial" w:cs="Arial"/>
          <w:sz w:val="19"/>
          <w:szCs w:val="19"/>
        </w:rPr>
        <w:br/>
      </w:r>
      <w:r w:rsidRPr="00E95144">
        <w:rPr>
          <w:rFonts w:ascii="Arial" w:eastAsia="Times New Roman" w:hAnsi="Arial" w:cs="Arial"/>
          <w:sz w:val="19"/>
          <w:szCs w:val="19"/>
        </w:rPr>
        <w:lastRenderedPageBreak/>
        <w:t xml:space="preserve">   в) детей до 16-летнего возраста в кузове любого грузового автомобиля; </w:t>
      </w:r>
      <w:r w:rsidRPr="00E95144">
        <w:rPr>
          <w:rFonts w:ascii="Arial" w:eastAsia="Times New Roman" w:hAnsi="Arial" w:cs="Arial"/>
          <w:sz w:val="19"/>
          <w:szCs w:val="19"/>
        </w:rPr>
        <w:br/>
        <w:t xml:space="preserve">   г) организованные группы детей в темное время суток. </w:t>
      </w:r>
    </w:p>
    <w:p w:rsidR="00FA2CF0" w:rsidRDefault="00FA2CF0"/>
    <w:sectPr w:rsidR="00FA2C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E95144"/>
    <w:rsid w:val="00E95144"/>
    <w:rsid w:val="00FA2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51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95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51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2193724">
      <w:bodyDiv w:val="1"/>
      <w:marLeft w:val="1"/>
      <w:marRight w:val="1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8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516302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003740">
                  <w:marLeft w:val="2340"/>
                  <w:marRight w:val="3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59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839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2912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single" w:sz="6" w:space="0" w:color="909BA2"/>
                                <w:bottom w:val="single" w:sz="6" w:space="0" w:color="909BA2"/>
                                <w:right w:val="single" w:sz="6" w:space="0" w:color="909BA2"/>
                              </w:divBdr>
                              <w:divsChild>
                                <w:div w:id="509874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657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909BA2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291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755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5703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4905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6314886">
                                                          <w:marLeft w:val="-105"/>
                                                          <w:marRight w:val="-10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33233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036861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524</Words>
  <Characters>2989</Characters>
  <Application>Microsoft Office Word</Application>
  <DocSecurity>0</DocSecurity>
  <Lines>24</Lines>
  <Paragraphs>7</Paragraphs>
  <ScaleCrop>false</ScaleCrop>
  <Company/>
  <LinksUpToDate>false</LinksUpToDate>
  <CharactersWithSpaces>3506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AktivE</dc:creator>
  <cp:keywords/>
  <dc:description/>
  <cp:lastModifiedBy>AktivE</cp:lastModifiedBy>
  <cp:revision>3</cp:revision>
  <dcterms:created xsi:type="dcterms:W3CDTF">2007-09-04T09:11:00Z</dcterms:created>
  <dcterms:modified xsi:type="dcterms:W3CDTF">2007-09-04T09:11:00Z</dcterms:modified>
</cp:coreProperties>
</file>