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7A" w:rsidRPr="00944E7A" w:rsidRDefault="00944E7A" w:rsidP="00944E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44E7A">
        <w:rPr>
          <w:rFonts w:ascii="Arial" w:eastAsia="Times New Roman" w:hAnsi="Arial" w:cs="Arial"/>
          <w:b/>
          <w:bCs/>
          <w:sz w:val="19"/>
          <w:szCs w:val="19"/>
        </w:rPr>
        <w:t xml:space="preserve">17. ПРЕИМУЩЕСТВА МАРШРУТНЫХ ТРАНСПОРТНЫХ СРЕДСТВ </w:t>
      </w:r>
    </w:p>
    <w:p w:rsidR="00944E7A" w:rsidRPr="00944E7A" w:rsidRDefault="00944E7A" w:rsidP="00944E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44E7A">
        <w:rPr>
          <w:rFonts w:ascii="Arial" w:eastAsia="Times New Roman" w:hAnsi="Arial" w:cs="Arial"/>
          <w:sz w:val="19"/>
          <w:szCs w:val="19"/>
        </w:rPr>
        <w:t xml:space="preserve">   17.1. На дороге с полосой для маршрутных транспортных средств, обозначенной дорожным знаком </w:t>
      </w:r>
      <w:r w:rsidRPr="00944E7A">
        <w:rPr>
          <w:rFonts w:ascii="Arial" w:eastAsia="Times New Roman" w:hAnsi="Arial" w:cs="Arial"/>
          <w:b/>
          <w:bCs/>
          <w:sz w:val="19"/>
          <w:szCs w:val="19"/>
        </w:rPr>
        <w:t>5.8</w:t>
      </w:r>
      <w:r w:rsidRPr="00944E7A">
        <w:rPr>
          <w:rFonts w:ascii="Arial" w:eastAsia="Times New Roman" w:hAnsi="Arial" w:cs="Arial"/>
          <w:sz w:val="19"/>
          <w:szCs w:val="19"/>
        </w:rPr>
        <w:t xml:space="preserve"> </w:t>
      </w:r>
    </w:p>
    <w:p w:rsidR="00944E7A" w:rsidRPr="00944E7A" w:rsidRDefault="00944E7A" w:rsidP="00944E7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62025" cy="952500"/>
            <wp:effectExtent l="0" t="0" r="9525" b="0"/>
            <wp:docPr id="1" name="img_ten" descr="Дорожный знак Дорога с полосой для движения 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Дорога с полосой для движения 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7A" w:rsidRPr="00944E7A" w:rsidRDefault="00944E7A" w:rsidP="00944E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62025" cy="952500"/>
            <wp:effectExtent l="0" t="0" r="9525" b="0"/>
            <wp:docPr id="2" name="img_ten" descr="Дорожный знак Дорога с полосой для движения 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Дорога с полосой для движения 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7A" w:rsidRPr="00944E7A" w:rsidRDefault="00944E7A" w:rsidP="00944E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44E7A">
        <w:rPr>
          <w:rFonts w:ascii="Arial" w:eastAsia="Times New Roman" w:hAnsi="Arial" w:cs="Arial"/>
          <w:sz w:val="19"/>
          <w:szCs w:val="19"/>
        </w:rPr>
        <w:t xml:space="preserve">или </w:t>
      </w:r>
      <w:r w:rsidRPr="00944E7A">
        <w:rPr>
          <w:rFonts w:ascii="Arial" w:eastAsia="Times New Roman" w:hAnsi="Arial" w:cs="Arial"/>
          <w:b/>
          <w:bCs/>
          <w:sz w:val="19"/>
          <w:szCs w:val="19"/>
        </w:rPr>
        <w:t>5.11</w:t>
      </w:r>
      <w:r w:rsidRPr="00944E7A">
        <w:rPr>
          <w:rFonts w:ascii="Arial" w:eastAsia="Times New Roman" w:hAnsi="Arial" w:cs="Arial"/>
          <w:sz w:val="19"/>
          <w:szCs w:val="19"/>
        </w:rPr>
        <w:t xml:space="preserve"> </w:t>
      </w:r>
    </w:p>
    <w:p w:rsidR="00944E7A" w:rsidRPr="00944E7A" w:rsidRDefault="00944E7A" w:rsidP="00944E7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42975" cy="933450"/>
            <wp:effectExtent l="19050" t="0" r="9525" b="0"/>
            <wp:docPr id="3" name="img_ten" descr="Дорожный знак Полоса для движения 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Полоса для движения 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7A" w:rsidRPr="00944E7A" w:rsidRDefault="00944E7A" w:rsidP="00944E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42975" cy="933450"/>
            <wp:effectExtent l="19050" t="0" r="9525" b="0"/>
            <wp:docPr id="4" name="img_ten" descr="Дорожный знак Полоса для движения 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Полоса для движения 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7A" w:rsidRPr="00944E7A" w:rsidRDefault="00944E7A" w:rsidP="00944E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944E7A">
        <w:rPr>
          <w:rFonts w:ascii="Arial" w:eastAsia="Times New Roman" w:hAnsi="Arial" w:cs="Arial"/>
          <w:sz w:val="19"/>
          <w:szCs w:val="19"/>
        </w:rPr>
        <w:t xml:space="preserve">, запрещаются движение и остановка других транспортных средств на этой полосе. </w:t>
      </w:r>
    </w:p>
    <w:p w:rsidR="00944E7A" w:rsidRPr="00944E7A" w:rsidRDefault="00944E7A" w:rsidP="00944E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44E7A">
        <w:rPr>
          <w:rFonts w:ascii="Arial" w:eastAsia="Times New Roman" w:hAnsi="Arial" w:cs="Arial"/>
          <w:sz w:val="19"/>
          <w:szCs w:val="19"/>
        </w:rPr>
        <w:t xml:space="preserve">   17.2. Водитель, который поворачивает в правую сторону на дороге с полосой для маршрутных транспортных средств, которая отделена прерывистой линией дорожной разметки, может выполнять поворот с этой полосы. В таких местах разрешается также заезжать на нее во время выезда на дорогую и для посадки или высадки пассажиров возле правого края проезжей части. </w:t>
      </w:r>
    </w:p>
    <w:p w:rsidR="00944E7A" w:rsidRPr="00944E7A" w:rsidRDefault="00944E7A" w:rsidP="00944E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44E7A">
        <w:rPr>
          <w:rFonts w:ascii="Arial" w:eastAsia="Times New Roman" w:hAnsi="Arial" w:cs="Arial"/>
          <w:sz w:val="19"/>
          <w:szCs w:val="19"/>
        </w:rPr>
        <w:t xml:space="preserve">   17.3. Вне перекрестков, где трамвайные колеи пересекают полосу движения нерельсовых транспортных средств, преимущество предоставляется трамваю (кроме случаев выезда трамвая из депо). </w:t>
      </w:r>
    </w:p>
    <w:p w:rsidR="00944E7A" w:rsidRPr="00944E7A" w:rsidRDefault="00944E7A" w:rsidP="00944E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44E7A">
        <w:rPr>
          <w:rFonts w:ascii="Arial" w:eastAsia="Times New Roman" w:hAnsi="Arial" w:cs="Arial"/>
          <w:sz w:val="19"/>
          <w:szCs w:val="19"/>
        </w:rPr>
        <w:t xml:space="preserve">   17.4. В населенных пунктах, приближаясь к автобусу, микроавтобусу или троллейбусу, который начинает движение от обозначенной остановки, расположенной в заездном "кармане", водители других транспортных средств обязаны уменьшить скорость, а в случае надобности остановиться, чтобы дать возможность маршрутному транспортному средству начать движение. </w:t>
      </w:r>
    </w:p>
    <w:p w:rsidR="00944E7A" w:rsidRPr="00944E7A" w:rsidRDefault="00944E7A" w:rsidP="00944E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44E7A">
        <w:rPr>
          <w:rFonts w:ascii="Arial" w:eastAsia="Times New Roman" w:hAnsi="Arial" w:cs="Arial"/>
          <w:sz w:val="19"/>
          <w:szCs w:val="19"/>
        </w:rPr>
        <w:t xml:space="preserve">   17.5. Водители автобусов, микроавтобусов и троллейбусов, которые подали сигнал о намерении начать движение с остановки, должны принять меры для предотвращения дорожно-транспортного проишествия. </w:t>
      </w:r>
    </w:p>
    <w:p w:rsidR="001F2380" w:rsidRDefault="001F2380"/>
    <w:sectPr w:rsidR="001F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4E7A"/>
    <w:rsid w:val="001F2380"/>
    <w:rsid w:val="0094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4025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3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6110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29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18195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9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37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9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350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1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34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15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2346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2007-09-04T09:09:00Z</dcterms:created>
  <dcterms:modified xsi:type="dcterms:W3CDTF">2007-09-04T09:10:00Z</dcterms:modified>
</cp:coreProperties>
</file>